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Договор</w:t>
      </w:r>
      <w:r>
        <w:rPr>
          <w:b/>
        </w:rPr>
        <w:t xml:space="preserve"> № __</w:t>
      </w:r>
    </w:p>
    <w:p>
      <w:pPr>
        <w:pStyle w:val="Normal"/>
        <w:jc w:val="center"/>
        <w:rPr>
          <w:b/>
        </w:rPr>
      </w:pPr>
      <w:r>
        <w:rPr>
          <w:b/>
        </w:rPr>
        <w:t>на оказание образовательных услуг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г. Санкт-Петербург</w:t>
        <w:tab/>
        <w:tab/>
        <w:tab/>
        <w:tab/>
        <w:tab/>
        <w:tab/>
        <w:tab/>
        <w:tab/>
        <w:t xml:space="preserve">       «__» _________ 20__ г.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</w:rPr>
        <w:t>Федеральное государственное бюджетное учреждение культуры «Государственный музейно-выставочный центр РОСФОТО»</w:t>
      </w:r>
      <w:r>
        <w:rPr/>
        <w:t xml:space="preserve">, осуществляющее образовательную деятельность (далее — образовательная организация, Музей, лицензия на право ведения образовательной деятельности рег. № </w:t>
      </w:r>
      <w:r>
        <w:rPr>
          <w:rFonts w:eastAsia="Times New Roman"/>
          <w:sz w:val="24"/>
          <w:szCs w:val="24"/>
        </w:rPr>
        <w:t>Л035-01271-78/01369775, в</w:t>
      </w:r>
      <w:r>
        <w:rPr/>
        <w:t xml:space="preserve">ыдана Комитетом по образованию Правительства Санкт-Петербурга 30 августа 2024 г. (действует бессрочно), именуемое в дальнейшем </w:t>
      </w:r>
      <w:r>
        <w:rPr>
          <w:b/>
        </w:rPr>
        <w:t>«Исполнитель»</w:t>
      </w:r>
      <w:r>
        <w:rPr/>
        <w:t xml:space="preserve">, в лице Генерального директора Коловского Захара Михайловича, действующего на основании Устава, с одной стороны, и _______________________________, именуемое в дальнейшем </w:t>
      </w:r>
      <w:r>
        <w:rPr>
          <w:b/>
        </w:rPr>
        <w:t>«Заказчик»</w:t>
      </w:r>
      <w:r>
        <w:rPr/>
        <w:t xml:space="preserve">, в лице _____________________, действующего на основании Устава, с другой стороны, и гражданин(ка)/граждане Российской Федерации __________________________________________________________________________________ (далее — Обучающийся), совместно именуемые в настоящем </w:t>
      </w:r>
      <w:r>
        <w:rPr/>
        <w:t>Договоре</w:t>
      </w:r>
      <w:r>
        <w:rPr/>
        <w:t xml:space="preserve"> </w:t>
      </w:r>
      <w:r>
        <w:rPr>
          <w:b/>
        </w:rPr>
        <w:t>«Стороны»</w:t>
      </w:r>
      <w:r>
        <w:rPr/>
        <w:t xml:space="preserve">, а по отдельности </w:t>
      </w:r>
      <w:r>
        <w:rPr>
          <w:b/>
        </w:rPr>
        <w:t>«Сторона»</w:t>
      </w:r>
      <w:r>
        <w:rPr/>
        <w:t xml:space="preserve">, заключили настоящий </w:t>
      </w:r>
      <w:r>
        <w:rPr/>
        <w:t>договор</w:t>
      </w:r>
      <w:r>
        <w:rPr/>
        <w:t xml:space="preserve"> на оказание образовательных услуг, </w:t>
      </w:r>
      <w:r>
        <w:rPr/>
        <w:t xml:space="preserve">(далее — </w:t>
      </w:r>
      <w:r>
        <w:rPr>
          <w:b/>
        </w:rPr>
        <w:t>Договор)</w:t>
      </w:r>
      <w:r>
        <w:rPr/>
        <w:t>, о нижеследующем: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 xml:space="preserve">1. ПРЕДМЕТ </w:t>
      </w:r>
      <w:r>
        <w:rPr>
          <w:b/>
        </w:rPr>
        <w:t>ДОГОВОР</w:t>
      </w:r>
      <w:r>
        <w:rPr>
          <w:b/>
        </w:rPr>
        <w:t>А</w:t>
      </w:r>
    </w:p>
    <w:p>
      <w:pPr>
        <w:pStyle w:val="Normal"/>
        <w:jc w:val="both"/>
        <w:rPr/>
      </w:pPr>
      <w:r>
        <w:rPr/>
        <w:t>1.1. Заказчик заказывает и оплачивает, а Исполнитель предоставляет образовательные услуги по программе дополнительного профессионального образования в форме курсов повышения квалификации/стажировки по теме «</w:t>
      </w:r>
      <w:r>
        <w:rPr/>
        <w:t>_______________________________</w:t>
      </w:r>
      <w:r>
        <w:rPr/>
        <w:t>» очной формы обучения в соответствии с образовательными программами Исполнителя для представителя Заказчика (далее — Обучающийся).</w:t>
      </w:r>
    </w:p>
    <w:p>
      <w:pPr>
        <w:pStyle w:val="Normal"/>
        <w:jc w:val="both"/>
        <w:rPr/>
      </w:pPr>
      <w:r>
        <w:rPr/>
        <w:t>1.2. Срок освоения курсов повышения квалификации/стажировки составляет __ академических часа (ак. часа). Период обучения с ___ по ____ 20__ г.</w:t>
      </w:r>
    </w:p>
    <w:p>
      <w:pPr>
        <w:pStyle w:val="Normal"/>
        <w:jc w:val="both"/>
        <w:rPr/>
      </w:pPr>
      <w:r>
        <w:rPr/>
        <w:t>1.3. По результатам обучения и успешного прохождения итоговой аттестации Исполнитель выдает Обучающемуся удостоверение о повышении квалификации установленного образца.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2. ПРАВА ИСПОЛНИТЕЛЯ, ЗАКАЗЧИКА И ОБУЧАЮЩЕГОСЯ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2.1. Исполнитель вправе: </w:t>
      </w:r>
    </w:p>
    <w:p>
      <w:pPr>
        <w:pStyle w:val="Normal"/>
        <w:jc w:val="both"/>
        <w:rPr/>
      </w:pPr>
      <w:r>
        <w:rPr/>
        <w:t>2.1.1. Самостоятельно осуществлять образовательный процесс, устанавливать системы оценок, формы, порядок и проведения итоговой аттестации Обучающегося.</w:t>
      </w:r>
    </w:p>
    <w:p>
      <w:pPr>
        <w:pStyle w:val="Normal"/>
        <w:jc w:val="both"/>
        <w:rPr/>
      </w:pPr>
      <w:r>
        <w:rPr/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/>
        <w:t>Договор</w:t>
      </w:r>
      <w:r>
        <w:rPr/>
        <w:t>ом и локальными нормативными актами Исполнителя.</w:t>
      </w:r>
    </w:p>
    <w:p>
      <w:pPr>
        <w:pStyle w:val="Normal"/>
        <w:jc w:val="both"/>
        <w:rPr>
          <w:b/>
        </w:rPr>
      </w:pPr>
      <w:r>
        <w:rPr>
          <w:b/>
        </w:rPr>
        <w:t>2.2. Заказчик вправе:</w:t>
      </w:r>
    </w:p>
    <w:p>
      <w:pPr>
        <w:pStyle w:val="Normal"/>
        <w:jc w:val="both"/>
        <w:rPr/>
      </w:pPr>
      <w:r>
        <w:rPr/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/>
        <w:t>Договор</w:t>
      </w:r>
      <w:r>
        <w:rPr/>
        <w:t>а.</w:t>
      </w:r>
    </w:p>
    <w:p>
      <w:pPr>
        <w:pStyle w:val="Normal"/>
        <w:jc w:val="both"/>
        <w:rPr>
          <w:b/>
        </w:rPr>
      </w:pPr>
      <w:r>
        <w:rPr>
          <w:b/>
        </w:rPr>
        <w:t>2.3. Обучающийся вправе:</w:t>
      </w:r>
    </w:p>
    <w:p>
      <w:pPr>
        <w:pStyle w:val="Normal"/>
        <w:jc w:val="both"/>
        <w:rPr/>
      </w:pPr>
      <w:r>
        <w:rPr/>
        <w:t>2.3.1.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>
      <w:pPr>
        <w:pStyle w:val="Normal"/>
        <w:jc w:val="both"/>
        <w:rPr/>
      </w:pPr>
      <w:r>
        <w:rPr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/>
        <w:t>Договор</w:t>
      </w:r>
      <w:r>
        <w:rPr/>
        <w:t>а.</w:t>
      </w:r>
    </w:p>
    <w:p>
      <w:pPr>
        <w:pStyle w:val="Normal"/>
        <w:jc w:val="both"/>
        <w:rPr/>
      </w:pPr>
      <w:r>
        <w:rPr/>
        <w:t>2.3.2. Обращаться к Исполнителю по вопросам, касающимся образовательного процесса.</w:t>
      </w:r>
    </w:p>
    <w:p>
      <w:pPr>
        <w:pStyle w:val="Normal"/>
        <w:jc w:val="both"/>
        <w:rPr/>
      </w:pPr>
      <w:r>
        <w:rPr/>
        <w:t>2.3.3. Пользоваться в порядке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jc w:val="both"/>
        <w:rPr/>
      </w:pPr>
      <w:r>
        <w:rPr/>
        <w:t>2.3.4. Получать полную и достоверную информацию об оценке своих знаний, умений, навыков и компетенций, а также о критериях этой оценки, предусмотренных локальными нормативами.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3. ОБЯЗАННОСТИ ИСПОЛНИТЕЛЯ, ЗАКАЗЧИКА И ОБУЧАЮЩЕГОСЯ</w:t>
      </w:r>
    </w:p>
    <w:p>
      <w:pPr>
        <w:pStyle w:val="Normal"/>
        <w:jc w:val="both"/>
        <w:rPr>
          <w:b/>
        </w:rPr>
      </w:pPr>
      <w:r>
        <w:rPr>
          <w:b/>
        </w:rPr>
        <w:t>3.1. Исполнитель обязан:</w:t>
      </w:r>
    </w:p>
    <w:p>
      <w:pPr>
        <w:pStyle w:val="Normal"/>
        <w:jc w:val="both"/>
        <w:rPr>
          <w:u w:val="single"/>
        </w:rPr>
      </w:pPr>
      <w:r>
        <w:rPr/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>
      <w:pPr>
        <w:pStyle w:val="Normal"/>
        <w:jc w:val="both"/>
        <w:rPr/>
      </w:pPr>
      <w:r>
        <w:rPr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«Об образовании в Российской Федерации» от </w:t>
      </w:r>
      <w:r>
        <w:rPr>
          <w:rStyle w:val="Blk"/>
        </w:rPr>
        <w:t>29</w:t>
      </w:r>
      <w:r>
        <w:rPr>
          <w:rStyle w:val="Nobr"/>
        </w:rPr>
        <w:t xml:space="preserve"> </w:t>
      </w:r>
      <w:r>
        <w:rPr>
          <w:rStyle w:val="Blk"/>
        </w:rPr>
        <w:t>декабря</w:t>
      </w:r>
      <w:r>
        <w:rPr>
          <w:rStyle w:val="Nobr"/>
        </w:rPr>
        <w:t xml:space="preserve"> </w:t>
      </w:r>
      <w:r>
        <w:rPr>
          <w:rStyle w:val="Blk"/>
        </w:rPr>
        <w:t>2012</w:t>
      </w:r>
      <w:r>
        <w:rPr>
          <w:rStyle w:val="Nobr"/>
        </w:rPr>
        <w:t xml:space="preserve"> </w:t>
      </w:r>
      <w:r>
        <w:rPr>
          <w:rStyle w:val="Blk"/>
        </w:rPr>
        <w:t>г. № 273-ФЗ</w:t>
      </w:r>
      <w:r>
        <w:rPr/>
        <w:t xml:space="preserve"> и Приказом Министерства Образования и науки РФ от 01.07.2013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>
      <w:pPr>
        <w:pStyle w:val="Normal"/>
        <w:jc w:val="both"/>
        <w:rPr/>
      </w:pPr>
      <w:r>
        <w:rPr/>
        <w:t xml:space="preserve">3.1.3. Организовать и обеспечить надлежащее предоставление образовательных услуг, предусмотренным Разделом 1 настоящего </w:t>
      </w:r>
      <w:r>
        <w:rPr/>
        <w:t>Договор</w:t>
      </w:r>
      <w:r>
        <w:rPr/>
        <w:t>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>
      <w:pPr>
        <w:pStyle w:val="Normal"/>
        <w:jc w:val="both"/>
        <w:rPr/>
      </w:pPr>
      <w:r>
        <w:rPr/>
        <w:t>3.1.4. Обеспечить Обучающемуся предусмотренные выбранной образовательной программой условия ее освоения.</w:t>
      </w:r>
    </w:p>
    <w:p>
      <w:pPr>
        <w:pStyle w:val="Normal"/>
        <w:jc w:val="both"/>
        <w:rPr/>
      </w:pPr>
      <w:r>
        <w:rPr/>
        <w:t>3.1.5. Предоставить возможность прохождения итоговой аттестации без отчисления, в порядке, установленном локальными нормативами, Обучающемуся, не прошедшему итоговую аттестацию по уважительной причине (по медицинским показаниям или в других исключительных случаях, документально подтвержденных).</w:t>
      </w:r>
    </w:p>
    <w:p>
      <w:pPr>
        <w:pStyle w:val="Normal"/>
        <w:jc w:val="both"/>
        <w:rPr>
          <w:b/>
        </w:rPr>
      </w:pPr>
      <w:r>
        <w:rPr>
          <w:b/>
        </w:rPr>
        <w:t>3.2. Заказчик обязан:</w:t>
      </w:r>
    </w:p>
    <w:p>
      <w:pPr>
        <w:pStyle w:val="Normal"/>
        <w:jc w:val="both"/>
        <w:rPr/>
      </w:pPr>
      <w:r>
        <w:rPr/>
        <w:t>3.2.1. Предоставлять Исполнителю всю информацию и материалы, необходимые для оказания услуг.</w:t>
      </w:r>
    </w:p>
    <w:p>
      <w:pPr>
        <w:pStyle w:val="Normal"/>
        <w:jc w:val="both"/>
        <w:rPr/>
      </w:pPr>
      <w:r>
        <w:rPr/>
        <w:t xml:space="preserve">3.2.2. Своевременно вносить плату за предоставляемые Обучающемуся образовательные услуги, указанные в Разделе 1 настоящего </w:t>
      </w:r>
      <w:r>
        <w:rPr/>
        <w:t>Договор</w:t>
      </w:r>
      <w:r>
        <w:rPr/>
        <w:t xml:space="preserve">а, в размере и порядке определенном Разделом 4 настоящего </w:t>
      </w:r>
      <w:r>
        <w:rPr/>
        <w:t>Договор</w:t>
      </w:r>
      <w:r>
        <w:rPr/>
        <w:t>а, а также предоставлять платежные документы, подтверждающие оплату.</w:t>
      </w:r>
    </w:p>
    <w:p>
      <w:pPr>
        <w:pStyle w:val="Normal"/>
        <w:jc w:val="both"/>
        <w:rPr>
          <w:b/>
        </w:rPr>
      </w:pPr>
      <w:r>
        <w:rPr>
          <w:b/>
        </w:rPr>
        <w:t>3.3. Обучающийся обязан:</w:t>
      </w:r>
    </w:p>
    <w:p>
      <w:pPr>
        <w:pStyle w:val="Normal"/>
        <w:jc w:val="both"/>
        <w:rPr/>
      </w:pPr>
      <w:r>
        <w:rPr/>
        <w:t>3.3.1. Соблюдать требования, установленные в статье 43 Федерального закона от 29 декабря 2012 г. № 273-ФЗ «Об образовании в Российской Федерации» и Правила внутреннего распорядка, в том числе:</w:t>
      </w:r>
    </w:p>
    <w:p>
      <w:pPr>
        <w:pStyle w:val="Normal"/>
        <w:jc w:val="both"/>
        <w:rPr/>
      </w:pPr>
      <w:r>
        <w:rPr/>
        <w:t>3.3.2. Придерживаться расписания занятий; не пропускать занятия без уважительной причины.</w:t>
      </w:r>
    </w:p>
    <w:p>
      <w:pPr>
        <w:pStyle w:val="Normal"/>
        <w:jc w:val="both"/>
        <w:rPr/>
      </w:pPr>
      <w:r>
        <w:rPr/>
        <w:t>3.3.3. В случае невозможности посещения занятия своевременно предупредить лиц, ответственных за реализацию образовательных программ РОСФОТО.</w:t>
      </w:r>
    </w:p>
    <w:p>
      <w:pPr>
        <w:pStyle w:val="Normal"/>
        <w:jc w:val="both"/>
        <w:rPr/>
      </w:pPr>
      <w:r>
        <w:rPr/>
        <w:t>3.3.4. Бережно пользоваться имуществом, предоставленным Исполнителем для осуществления образовательной деятельности. В случае виновного причинения материального ущерба ФГБУК «Государственный музейно-выставочный центр РОСФОТО» (экспонатам, музейным предметам, интерьерам, зданиям) возместить такой ущерб в сумме, оцененной экспертной комиссией. В случае несогласия возместить причиненный ущерб Музей вправе осуществить свое требование в судебном порядке.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4. СТОИМОСТЬ УСЛУГ, СРОКИ И ПОРЯДОК ИХ ОПЛАТЫ</w:t>
      </w:r>
    </w:p>
    <w:p>
      <w:pPr>
        <w:pStyle w:val="Normal"/>
        <w:jc w:val="both"/>
        <w:rPr>
          <w:b/>
        </w:rPr>
      </w:pPr>
      <w:r>
        <w:rPr/>
        <w:t xml:space="preserve">4.1. Полная стоимость образовательных услуг за весь период обучения Обучающегося составляет </w:t>
      </w:r>
      <w:r>
        <w:rPr>
          <w:b/>
        </w:rPr>
        <w:t>________ (________)</w:t>
      </w:r>
      <w:r>
        <w:rPr/>
        <w:t xml:space="preserve"> рублей 00 копеек, НДС не облагается на основании п.п. 14 п.2 ст.149 Налогового Кодекса РФ. Увеличение стоимости образовательных услуг после заключения </w:t>
      </w:r>
      <w:r>
        <w:rPr/>
        <w:t>Договор</w:t>
      </w:r>
      <w:r>
        <w:rPr/>
        <w:t xml:space="preserve">а не допускается. Стоимость услуг, оказываемых по настоящему </w:t>
      </w:r>
      <w:r>
        <w:rPr/>
        <w:t>Договор</w:t>
      </w:r>
      <w:r>
        <w:rPr/>
        <w:t>у, определена Приказом РОСФОТО от «</w:t>
      </w:r>
      <w:r>
        <w:rPr/>
        <w:t>16</w:t>
      </w:r>
      <w:r>
        <w:rPr/>
        <w:t xml:space="preserve">» </w:t>
      </w:r>
      <w:r>
        <w:rPr/>
        <w:t>сентября</w:t>
      </w:r>
      <w:r>
        <w:rPr/>
        <w:t xml:space="preserve"> 20</w:t>
      </w:r>
      <w:r>
        <w:rPr/>
        <w:t>24</w:t>
      </w:r>
      <w:r>
        <w:rPr/>
        <w:t xml:space="preserve"> № </w:t>
      </w:r>
      <w:r>
        <w:rPr/>
        <w:t>01/109.</w:t>
      </w:r>
    </w:p>
    <w:p>
      <w:pPr>
        <w:pStyle w:val="Normal"/>
        <w:jc w:val="both"/>
        <w:rPr/>
      </w:pPr>
      <w:r>
        <w:rPr/>
        <w:t>4.2. Порядок оплаты образовательных услуг Исполнителю:</w:t>
      </w:r>
    </w:p>
    <w:p>
      <w:pPr>
        <w:pStyle w:val="Normal"/>
        <w:jc w:val="both"/>
        <w:rPr/>
      </w:pPr>
      <w:r>
        <w:rPr/>
        <w:t xml:space="preserve">4.2.1. Оплата образовательных услуг производится единовременно, не позднее 5 (пять) банковских дней до начала предоставления образовательных услуг в безналичном порядке на расчетный счет Исполнителя, указанный в Разделе 10 настоящего </w:t>
      </w:r>
      <w:r>
        <w:rPr/>
        <w:t>Договор</w:t>
      </w:r>
      <w:r>
        <w:rPr/>
        <w:t>а.</w:t>
      </w:r>
    </w:p>
    <w:p>
      <w:pPr>
        <w:pStyle w:val="Normal"/>
        <w:jc w:val="both"/>
        <w:rPr/>
      </w:pPr>
      <w:r>
        <w:rPr/>
        <w:t>4.2.2. В случае единовременного наличного расчета оплата производится в первый день реализации дополнительной профессиональной программы в форме курсов повышения квалификации/стажировки __ __________ 2020 г. в кассу Музея.</w:t>
      </w:r>
    </w:p>
    <w:p>
      <w:pPr>
        <w:pStyle w:val="Normal"/>
        <w:jc w:val="both"/>
        <w:rPr/>
      </w:pPr>
      <w:r>
        <w:rPr/>
        <w:t xml:space="preserve">4.3. Первичные документы по </w:t>
      </w:r>
      <w:r>
        <w:rPr/>
        <w:t>Договор</w:t>
      </w:r>
      <w:r>
        <w:rPr/>
        <w:t>у должны быть оформленными в соответствии с требованиями действующего бюджетного законодательства, при наличии унифицированных форм составления документов — оформление в соответствии с предусмотренной формой</w:t>
      </w:r>
    </w:p>
    <w:p>
      <w:pPr>
        <w:pStyle w:val="Normal"/>
        <w:jc w:val="both"/>
        <w:rPr/>
      </w:pPr>
      <w:r>
        <w:rPr/>
        <w:t xml:space="preserve">4.4. Факт оказания услуги подтверждается Актом об оказании услуг, подписанным Исполнителем и Заказчиком или их уполномоченными представителями. Акт об оказании услуг подписывается Сторонами в течение 10 рабочих дней со дня передачи Исполнителем отчетной документации Заказчику для проверки ее соответствия оказанным услугам и условиям настоящего </w:t>
      </w:r>
      <w:r>
        <w:rPr/>
        <w:t>Договор</w:t>
      </w:r>
      <w:r>
        <w:rPr/>
        <w:t>а. Не подписание Заказчиком акта в установленный срок допускается в том случае, если в течение указанного срока Заказчиком предъявлены мотивированные претензии в письменном виде.</w:t>
      </w:r>
    </w:p>
    <w:p>
      <w:pPr>
        <w:pStyle w:val="Normal"/>
        <w:jc w:val="both"/>
        <w:rPr/>
      </w:pPr>
      <w:r>
        <w:rPr/>
        <w:t>4.5. Моментом оплаты считается день поступления денежных средств на лицевой счет Исполнителя.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>
      <w:pPr>
        <w:pStyle w:val="1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у Стороны несут ответственность в соответствии с действующим законодательством Российской Федерации и условиями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а. </w:t>
      </w:r>
    </w:p>
    <w:p>
      <w:pPr>
        <w:pStyle w:val="1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5.2. В случае просрочки исполнения Заказчиком обязательств, предусмотренных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>
      <w:pPr>
        <w:pStyle w:val="1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5.3. В случае просрочки исполнения Исполнителем обязательств, предусмотренных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ом, Заказчик направляет Исполнителю требование об уплате неустоек (штрафов, пеней). Пеня начисляется за каждый день просрочки исполнения Исполнителем обязательства, предусмотренного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 срока исполнения обязательства,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а, уменьшенной на сумму, пропорциональную объему обязательств, предусмотренных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 и фактически исполненных Исполнителем. </w:t>
      </w:r>
    </w:p>
    <w:p>
      <w:pPr>
        <w:pStyle w:val="1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5.4.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ом, произошло вследствие непреодолимой силы или по вине другой стороны. Сторона, для которой в связи с названными обстоятельствами создалась невозможность выполнения своих обязательств по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у, в 3-дневный срок письменно извещает другую Сторону о невозможности выполнения обязательств по 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Cs/>
          <w:kern w:val="2"/>
          <w:sz w:val="24"/>
          <w:szCs w:val="24"/>
          <w:lang w:eastAsia="ru-RU"/>
        </w:rPr>
        <w:t>у с указанием причин.</w:t>
      </w:r>
    </w:p>
    <w:p>
      <w:pPr>
        <w:pStyle w:val="Normal"/>
        <w:shd w:val="clear" w:color="auto" w:fill="FFFFFF"/>
        <w:jc w:val="both"/>
        <w:rPr>
          <w:bCs/>
          <w:kern w:val="2"/>
        </w:rPr>
      </w:pPr>
      <w:r>
        <w:rPr>
          <w:bCs/>
          <w:kern w:val="2"/>
        </w:rPr>
        <w:t>5.5. Пункты, предусматривающие ответственность Сторон применяются только при направлении одной стороной другой письменной претензии.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 xml:space="preserve">6. ПОРЯДОК ИЗМЕНЕНИЯ И РАСТОРЖЕНИЯ </w:t>
      </w:r>
      <w:r>
        <w:rPr>
          <w:b/>
        </w:rPr>
        <w:t>ДОГОВОР</w:t>
      </w:r>
      <w:r>
        <w:rPr>
          <w:b/>
        </w:rPr>
        <w:t>А</w:t>
      </w:r>
    </w:p>
    <w:p>
      <w:pPr>
        <w:pStyle w:val="Normal"/>
        <w:jc w:val="both"/>
        <w:rPr/>
      </w:pPr>
      <w:r>
        <w:rPr/>
        <w:t xml:space="preserve">6.1. Условия, на которых заключен настоящий </w:t>
      </w:r>
      <w:r>
        <w:rPr/>
        <w:t>Договор</w:t>
      </w:r>
      <w:r>
        <w:rPr/>
        <w:t>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jc w:val="both"/>
        <w:rPr/>
      </w:pPr>
      <w:r>
        <w:rPr/>
        <w:t xml:space="preserve">6.2. Настоящий </w:t>
      </w:r>
      <w:r>
        <w:rPr/>
        <w:t>Договор</w:t>
      </w:r>
      <w:r>
        <w:rPr/>
        <w:t xml:space="preserve"> может быть расторгнут по соглашению Сторон.</w:t>
      </w:r>
    </w:p>
    <w:p>
      <w:pPr>
        <w:pStyle w:val="Normal"/>
        <w:jc w:val="both"/>
        <w:rPr/>
      </w:pPr>
      <w:r>
        <w:rPr/>
        <w:t xml:space="preserve">6.3. Настоящий </w:t>
      </w:r>
      <w:r>
        <w:rPr/>
        <w:t>Договор</w:t>
      </w:r>
      <w:r>
        <w:rPr/>
        <w:t xml:space="preserve"> может быть расторгнут по инициативе Исполнителя в одностороннем порядке в случае:</w:t>
      </w:r>
    </w:p>
    <w:p>
      <w:pPr>
        <w:pStyle w:val="Normal"/>
        <w:jc w:val="both"/>
        <w:rPr/>
      </w:pPr>
      <w:r>
        <w:rPr/>
        <w:t>6.3.1.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>
      <w:pPr>
        <w:pStyle w:val="Normal"/>
        <w:jc w:val="both"/>
        <w:rPr/>
      </w:pPr>
      <w:r>
        <w:rPr/>
        <w:t>6.3.2. Просрочки оплаты стоимости платных образовательных услуг.</w:t>
      </w:r>
    </w:p>
    <w:p>
      <w:pPr>
        <w:pStyle w:val="Normal"/>
        <w:jc w:val="both"/>
        <w:rPr/>
      </w:pPr>
      <w:r>
        <w:rPr/>
        <w:t>6.3.3. Невозможности надлежащего исполнения обязательства по оказанию платных образовательных услуг вследствие действий/бездействия Обучающегося.</w:t>
      </w:r>
    </w:p>
    <w:p>
      <w:pPr>
        <w:pStyle w:val="Normal"/>
        <w:jc w:val="both"/>
        <w:rPr/>
      </w:pPr>
      <w:r>
        <w:rPr/>
        <w:t>6.3.4.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>
      <w:pPr>
        <w:pStyle w:val="Normal"/>
        <w:jc w:val="both"/>
        <w:rPr/>
      </w:pPr>
      <w:r>
        <w:rPr/>
        <w:t>6.3.5. В иных случаях, предусмотренных законодательством Российской Федерации.</w:t>
      </w:r>
    </w:p>
    <w:p>
      <w:pPr>
        <w:pStyle w:val="Normal"/>
        <w:jc w:val="both"/>
        <w:rPr/>
      </w:pPr>
      <w:r>
        <w:rPr/>
        <w:t xml:space="preserve">6.4. Настоящий </w:t>
      </w:r>
      <w:r>
        <w:rPr/>
        <w:t>Договор</w:t>
      </w:r>
      <w:r>
        <w:rPr/>
        <w:t xml:space="preserve"> расторгается досрочно:</w:t>
      </w:r>
    </w:p>
    <w:p>
      <w:pPr>
        <w:pStyle w:val="Normal"/>
        <w:jc w:val="both"/>
        <w:rPr/>
      </w:pPr>
      <w:r>
        <w:rPr/>
        <w:t>6.4.1. По инициативе Обучающегося.</w:t>
      </w:r>
    </w:p>
    <w:p>
      <w:pPr>
        <w:pStyle w:val="Normal"/>
        <w:jc w:val="both"/>
        <w:rPr/>
      </w:pPr>
      <w:r>
        <w:rPr/>
        <w:t>6.4.2. По обстоятельствам, не зависящим от воли Обучающегося и Исполнителя, в том числе в случае ликвидации Исполнителя.</w:t>
      </w:r>
    </w:p>
    <w:p>
      <w:pPr>
        <w:pStyle w:val="Normal"/>
        <w:jc w:val="both"/>
        <w:rPr/>
      </w:pPr>
      <w:r>
        <w:rPr/>
        <w:t xml:space="preserve">6.5. Исполнитель вправе отказаться от исполнения обязательств по </w:t>
      </w:r>
      <w:r>
        <w:rPr/>
        <w:t>Договор</w:t>
      </w:r>
      <w:r>
        <w:rPr/>
        <w:t>у при условии полного возмещения Заказчику убытков.</w:t>
      </w:r>
    </w:p>
    <w:p>
      <w:pPr>
        <w:pStyle w:val="Normal"/>
        <w:jc w:val="both"/>
        <w:rPr/>
      </w:pPr>
      <w:r>
        <w:rPr/>
        <w:t xml:space="preserve">6.6. Заказчик вправе отказаться от исполнения настоящего </w:t>
      </w:r>
      <w:r>
        <w:rPr/>
        <w:t>Договор</w:t>
      </w:r>
      <w:r>
        <w:rPr/>
        <w:t xml:space="preserve">а при условии оплаты Исполнителю фактически понесенных им расходов, связанных с исполнением обязательств по </w:t>
      </w:r>
      <w:r>
        <w:rPr/>
        <w:t>Договор</w:t>
      </w:r>
      <w:r>
        <w:rPr/>
        <w:t>у.</w:t>
      </w:r>
    </w:p>
    <w:p>
      <w:pPr>
        <w:pStyle w:val="Normal"/>
        <w:jc w:val="both"/>
        <w:rPr/>
      </w:pPr>
      <w:r>
        <w:rPr/>
        <w:t xml:space="preserve">6.7. Все изменения и дополнения к настоящему </w:t>
      </w:r>
      <w:r>
        <w:rPr/>
        <w:t>Договор</w:t>
      </w:r>
      <w:r>
        <w:rPr/>
        <w:t>у имеют юридическую силу только в случае, если они оформлены в письменной форме и подписаны уполномоченными представителями сторон.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7. ПОРЯДОК РАССМОТРЕНИЯ СПОРОВ</w:t>
      </w:r>
    </w:p>
    <w:p>
      <w:pPr>
        <w:pStyle w:val="Normal"/>
        <w:jc w:val="both"/>
        <w:rPr/>
      </w:pPr>
      <w:r>
        <w:rPr/>
        <w:t xml:space="preserve">7.1. Все споры и разногласия, которые могут возникнуть из настоящего </w:t>
      </w:r>
      <w:r>
        <w:rPr/>
        <w:t>Договор</w:t>
      </w:r>
      <w:r>
        <w:rPr/>
        <w:t>а или в связи с ним, будут по возможности решаться путем переговоров между сторонами.</w:t>
      </w:r>
    </w:p>
    <w:p>
      <w:pPr>
        <w:pStyle w:val="Normal"/>
        <w:jc w:val="both"/>
        <w:rPr/>
      </w:pPr>
      <w:r>
        <w:rPr/>
        <w:t xml:space="preserve">7.2. Претензионный порядок досудебного урегулирования споров, вытекающих из </w:t>
      </w:r>
      <w:r>
        <w:rPr/>
        <w:t>Договор</w:t>
      </w:r>
      <w:r>
        <w:rPr/>
        <w:t>а, является для Сторон обязательным.</w:t>
      </w:r>
    </w:p>
    <w:p>
      <w:pPr>
        <w:pStyle w:val="Normal"/>
        <w:jc w:val="both"/>
        <w:rPr/>
      </w:pPr>
      <w:r>
        <w:rPr/>
        <w:t xml:space="preserve">7.3.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Разделе 10 настоящего </w:t>
      </w:r>
      <w:r>
        <w:rPr/>
        <w:t>Договора</w:t>
      </w:r>
      <w:r>
        <w:rPr/>
        <w:t>.</w:t>
      </w:r>
    </w:p>
    <w:p>
      <w:pPr>
        <w:pStyle w:val="Normal"/>
        <w:jc w:val="both"/>
        <w:rPr/>
      </w:pPr>
      <w:r>
        <w:rPr/>
        <w:t>7.4. Допускается направление Сторонами претензионных писем иными способами: по факсу и электронной почте, экспресс-почтой.</w:t>
      </w:r>
    </w:p>
    <w:p>
      <w:pPr>
        <w:pStyle w:val="Normal"/>
        <w:jc w:val="both"/>
        <w:rPr/>
      </w:pPr>
      <w:r>
        <w:rPr/>
        <w:t xml:space="preserve">7.5. В случае, невозможности разрешения разногласий путем переговоров, спор подлежит рассмотрению в </w:t>
      </w:r>
      <w:r>
        <w:rPr>
          <w:bCs/>
          <w:kern w:val="2"/>
        </w:rPr>
        <w:t>Арбитражном суде Российской Федерации.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 xml:space="preserve">8. СРОК ДЕЙСТВИЯ </w:t>
      </w:r>
      <w:r>
        <w:rPr>
          <w:b/>
        </w:rPr>
        <w:t>ДОГОВОР</w:t>
      </w:r>
      <w:r>
        <w:rPr>
          <w:b/>
        </w:rPr>
        <w:t>А</w:t>
      </w:r>
    </w:p>
    <w:p>
      <w:pPr>
        <w:pStyle w:val="Normal"/>
        <w:jc w:val="both"/>
        <w:rPr/>
      </w:pPr>
      <w:r>
        <w:rPr/>
        <w:t xml:space="preserve">8.1. </w:t>
      </w:r>
      <w:r>
        <w:rPr/>
        <w:t>Договор</w:t>
      </w:r>
      <w:r>
        <w:rPr/>
        <w:t xml:space="preserve"> вступает в силу со дня его заключения и действует до полного исполнения Сторонами своих обязательств.</w:t>
      </w:r>
    </w:p>
    <w:p>
      <w:pPr>
        <w:pStyle w:val="Normal"/>
        <w:jc w:val="both"/>
        <w:rPr/>
      </w:pPr>
      <w:r>
        <w:rPr/>
        <w:t xml:space="preserve">8.2. Прекращение срока действия настоящего </w:t>
      </w:r>
      <w:r>
        <w:rPr/>
        <w:t>Договора</w:t>
      </w:r>
      <w:r>
        <w:rPr/>
        <w:t xml:space="preserve"> не освобождает стороны </w:t>
      </w:r>
      <w:r>
        <w:rPr/>
        <w:t>Договора</w:t>
      </w:r>
      <w:r>
        <w:rPr/>
        <w:t xml:space="preserve"> от ответственности за неисполнение или ненадлежащее исполнение обязательств по настоящему </w:t>
      </w:r>
      <w:r>
        <w:rPr/>
        <w:t>Договору</w:t>
      </w:r>
      <w:r>
        <w:rPr/>
        <w:t>.</w:t>
      </w:r>
    </w:p>
    <w:p>
      <w:pPr>
        <w:pStyle w:val="Normal"/>
        <w:jc w:val="center"/>
        <w:rPr>
          <w:b/>
        </w:rPr>
      </w:pPr>
      <w:r>
        <w:rPr>
          <w:b/>
        </w:rPr>
        <w:t>9. ПРОЧИЕ УСЛОВИЯ</w:t>
      </w:r>
    </w:p>
    <w:p>
      <w:pPr>
        <w:pStyle w:val="Normal"/>
        <w:jc w:val="both"/>
        <w:rPr/>
      </w:pPr>
      <w:r>
        <w:rPr/>
        <w:t>9.1. Заказчик или Обучающийся имеют право производить любительскую фото- и видеосъемку на экспозициях и выставках ФГБУК «Государственный музейно-выставочный центр РОСФОТО».</w:t>
      </w:r>
    </w:p>
    <w:p>
      <w:pPr>
        <w:pStyle w:val="Normal"/>
        <w:jc w:val="both"/>
        <w:rPr/>
      </w:pPr>
      <w:r>
        <w:rPr/>
        <w:t>9.2. Заказчику или Обучающемуся запрещено производить фото- и видеосъемку профессиональными камерами (со штативом или без него) без специального разрешения-пропуска, оформленного у главного хранителя ФГБУК Государственный музейно-выставочный центр РОСФОТО».</w:t>
      </w:r>
    </w:p>
    <w:p>
      <w:pPr>
        <w:pStyle w:val="Normal"/>
        <w:jc w:val="both"/>
        <w:rPr>
          <w:rStyle w:val="Emphasis"/>
          <w:i w:val="false"/>
          <w:i w:val="false"/>
        </w:rPr>
      </w:pPr>
      <w:r>
        <w:rPr/>
        <w:t>9.3. Заказчик или Обучающийся обязуется не производить фотосъемку, аудио- или видеозапись лекционных и практических занятий или отдельных его частей, а также обеспечить в ходе проведения курсов повышения квалификации/стажировки защиту и соблюдение авторских и смежных прав Исполнителя в соответствии с Гражданским кодексом Российской Федерации (часть четвертая) от 18.12.2006 № 230-ФЗ (Глава 70 «Авторское право»).</w:t>
      </w:r>
    </w:p>
    <w:p>
      <w:pPr>
        <w:pStyle w:val="Normal"/>
        <w:jc w:val="both"/>
        <w:rPr/>
      </w:pPr>
      <w:r>
        <w:rPr/>
        <w:t>9.4.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>
      <w:pPr>
        <w:pStyle w:val="Normal"/>
        <w:jc w:val="both"/>
        <w:rPr/>
      </w:pPr>
      <w:r>
        <w:rPr/>
        <w:t>9.5.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>
      <w:pPr>
        <w:pStyle w:val="Normal"/>
        <w:jc w:val="both"/>
        <w:rPr/>
      </w:pPr>
      <w:r>
        <w:rPr/>
        <w:t xml:space="preserve">9.6. Настоящий </w:t>
      </w:r>
      <w:r>
        <w:rPr/>
        <w:t>Договор</w:t>
      </w:r>
      <w:r>
        <w:rPr/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/>
        <w:t>Договор</w:t>
      </w:r>
      <w:r>
        <w:rPr/>
        <w:t>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jc w:val="both"/>
        <w:rPr/>
      </w:pPr>
      <w:r>
        <w:rPr/>
        <w:t xml:space="preserve">9.7. Во всем остальном, что не предусмотрено </w:t>
      </w:r>
      <w:r>
        <w:rPr/>
        <w:t>Договор</w:t>
      </w:r>
      <w:r>
        <w:rPr/>
        <w:t>ом, Стороны руководствуются действующим законодательством Российской Федерации.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10. АДРЕСА, БАНКОВСКИЕ РЕКВИЗИТЫ И ПОДПИСИ СТОРОН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0"/>
        <w:gridCol w:w="4960"/>
      </w:tblGrid>
      <w:tr>
        <w:trPr>
          <w:trHeight w:val="359" w:hRule="atLeas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</w:tr>
      <w:tr>
        <w:trPr>
          <w:trHeight w:val="1414" w:hRule="atLeas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Федеральное государственное бюджетное учреждение культуры «Государственный музейно-выставочный центр РОСФОТО»</w:t>
            </w:r>
          </w:p>
        </w:tc>
      </w:tr>
      <w:tr>
        <w:trPr>
          <w:trHeight w:val="3360" w:hRule="atLeas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lockText"/>
              <w:tabs>
                <w:tab w:val="left" w:pos="8647" w:leader="none"/>
                <w:tab w:val="left" w:pos="9781" w:leader="none"/>
              </w:tabs>
              <w:ind w:left="298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190031, г. Санкт-Петербург, ул. Большая Морская, д. 35, литер М</w:t>
            </w:r>
          </w:p>
          <w:p>
            <w:pPr>
              <w:pStyle w:val="BlockText"/>
              <w:tabs>
                <w:tab w:val="left" w:pos="8647" w:leader="none"/>
                <w:tab w:val="left" w:pos="9781" w:leader="none"/>
              </w:tabs>
              <w:ind w:left="298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Тел./факс: (812) 500-70-00</w:t>
            </w:r>
          </w:p>
          <w:p>
            <w:pPr>
              <w:pStyle w:val="BlockText"/>
              <w:tabs>
                <w:tab w:val="left" w:pos="8647" w:leader="none"/>
                <w:tab w:val="left" w:pos="9781" w:leader="none"/>
              </w:tabs>
              <w:ind w:left="298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7813173210 КПП: 783801001</w:t>
            </w:r>
          </w:p>
          <w:p>
            <w:pPr>
              <w:pStyle w:val="BlockText"/>
              <w:tabs>
                <w:tab w:val="left" w:pos="8647" w:leader="none"/>
                <w:tab w:val="left" w:pos="9781" w:leader="none"/>
              </w:tabs>
              <w:ind w:left="298" w:right="-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ОГРН 1027806860740</w:t>
            </w:r>
          </w:p>
          <w:p>
            <w:pPr>
              <w:pStyle w:val="BlockText"/>
              <w:tabs>
                <w:tab w:val="left" w:pos="8647" w:leader="none"/>
                <w:tab w:val="left" w:pos="9781" w:leader="none"/>
              </w:tabs>
              <w:ind w:left="298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г. Санкт-Петербургу (РОСФОТО, л/сч 20726Х30620)</w:t>
            </w:r>
          </w:p>
          <w:p>
            <w:pPr>
              <w:pStyle w:val="BlockText"/>
              <w:tabs>
                <w:tab w:val="left" w:pos="8647" w:leader="none"/>
                <w:tab w:val="left" w:pos="9781" w:leader="none"/>
              </w:tabs>
              <w:ind w:left="298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р/с:</w:t>
            </w:r>
            <w:r>
              <w:rPr>
                <w:rFonts w:eastAsia="Arial Unicode MS"/>
                <w:sz w:val="24"/>
                <w:szCs w:val="24"/>
              </w:rPr>
              <w:t xml:space="preserve"> 03214643000000017200</w:t>
            </w:r>
          </w:p>
          <w:p>
            <w:pPr>
              <w:pStyle w:val="BlockText"/>
              <w:tabs>
                <w:tab w:val="left" w:pos="8647" w:leader="none"/>
                <w:tab w:val="left" w:pos="9781" w:leader="none"/>
              </w:tabs>
              <w:ind w:left="298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Северо-Западное ГУ Банка России // УФК по г. Санкт-Петербургу, г. Санкт-Петербург</w:t>
            </w:r>
          </w:p>
          <w:p>
            <w:pPr>
              <w:pStyle w:val="BlockText"/>
              <w:tabs>
                <w:tab w:val="left" w:pos="8647" w:leader="none"/>
                <w:tab w:val="left" w:pos="9781" w:leader="none"/>
              </w:tabs>
              <w:ind w:left="298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Сч.40102810945370000005</w:t>
            </w:r>
          </w:p>
          <w:p>
            <w:pPr>
              <w:pStyle w:val="BlockText"/>
              <w:tabs>
                <w:tab w:val="left" w:pos="8647" w:leader="none"/>
                <w:tab w:val="left" w:pos="9781" w:leader="none"/>
              </w:tabs>
              <w:ind w:left="298"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  <w:r>
              <w:rPr>
                <w:rFonts w:eastAsia="Arial Unicode MS"/>
                <w:sz w:val="24"/>
                <w:szCs w:val="24"/>
              </w:rPr>
              <w:t xml:space="preserve"> 014030106</w:t>
            </w:r>
          </w:p>
          <w:p>
            <w:pPr>
              <w:pStyle w:val="Normal"/>
              <w:ind w:left="298"/>
              <w:rPr>
                <w:b/>
              </w:rPr>
            </w:pPr>
            <w:r>
              <w:rPr/>
              <w:t xml:space="preserve">Эл. почта: </w:t>
            </w:r>
            <w:r>
              <w:rPr>
                <w:lang w:val="en-US"/>
              </w:rPr>
              <w:t>office</w:t>
            </w:r>
            <w:r>
              <w:rPr/>
              <w:t>@</w:t>
            </w:r>
            <w:r>
              <w:rPr>
                <w:lang w:val="en-US"/>
              </w:rPr>
              <w:t>rosphoto</w:t>
            </w:r>
            <w:r>
              <w:rPr/>
              <w:t>.</w:t>
            </w:r>
            <w:r>
              <w:rPr>
                <w:lang w:val="en-US"/>
              </w:rPr>
              <w:t>org</w:t>
            </w:r>
          </w:p>
        </w:tc>
      </w:tr>
      <w:tr>
        <w:trPr>
          <w:trHeight w:val="1266" w:hRule="atLeast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Директор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rPr/>
            </w:pPr>
            <w:r>
              <w:rPr/>
              <w:t>__________________________/            /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Генеральный директор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>_________________________/З.М.Коловский/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 содержанием и условиями </w:t>
      </w:r>
      <w:r>
        <w:rPr/>
        <w:t>Договор</w:t>
      </w:r>
      <w:r>
        <w:rPr/>
        <w:t>а ознакомлен Обучающийся, направляемый на обучение: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 (ФИО, должность, адрес, телефон). Дата «___» __________ 2020 г.</w:t>
      </w:r>
    </w:p>
    <w:p>
      <w:pPr>
        <w:pStyle w:val="Normal"/>
        <w:ind w:left="708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>
      <w:pPr>
        <w:sectPr>
          <w:type w:val="nextPage"/>
          <w:pgSz w:w="11906" w:h="16838"/>
          <w:pgMar w:left="1134" w:right="851" w:gutter="0" w:header="0" w:top="851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ind w:left="6372"/>
        <w:jc w:val="right"/>
        <w:rPr>
          <w:i/>
          <w:i/>
        </w:rPr>
      </w:pPr>
      <w:r>
        <w:rPr>
          <w:i/>
        </w:rPr>
        <w:t>Приложение №1</w:t>
      </w:r>
    </w:p>
    <w:p>
      <w:pPr>
        <w:pStyle w:val="Normal"/>
        <w:ind w:left="6372"/>
        <w:jc w:val="right"/>
        <w:rPr>
          <w:i/>
          <w:i/>
        </w:rPr>
      </w:pPr>
      <w:r>
        <w:rPr>
          <w:i/>
        </w:rPr>
        <w:t xml:space="preserve">к </w:t>
      </w:r>
      <w:r>
        <w:rPr>
          <w:i/>
        </w:rPr>
        <w:t>Договору</w:t>
      </w:r>
      <w:r>
        <w:rPr>
          <w:i/>
        </w:rPr>
        <w:t xml:space="preserve"> № __/</w:t>
      </w:r>
    </w:p>
    <w:p>
      <w:pPr>
        <w:pStyle w:val="Normal"/>
        <w:ind w:left="6372"/>
        <w:jc w:val="right"/>
        <w:rPr>
          <w:i/>
          <w:i/>
        </w:rPr>
      </w:pPr>
      <w:r>
        <w:rPr>
          <w:i/>
        </w:rPr>
        <w:t>от «__» __________ 20__ г.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left="426"/>
        <w:jc w:val="center"/>
        <w:rPr>
          <w:b/>
        </w:rPr>
      </w:pPr>
      <w:r>
        <w:rPr>
          <w:b/>
        </w:rPr>
        <w:t>Список обучающихся</w:t>
      </w:r>
    </w:p>
    <w:p>
      <w:pPr>
        <w:pStyle w:val="Normal"/>
        <w:ind w:left="426"/>
        <w:jc w:val="center"/>
        <w:rPr>
          <w:b/>
        </w:rPr>
      </w:pPr>
      <w:r>
        <w:rPr>
          <w:b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5"/>
        <w:gridCol w:w="3685"/>
        <w:gridCol w:w="3685"/>
      </w:tblGrid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bidi="ar-SA"/>
              </w:rPr>
              <w:t>Должность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bidi="ar-SA"/>
              </w:rPr>
              <w:t>контактная информация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bidi="ar-SA"/>
              </w:rPr>
              <w:t>Подпись лица, участника образовательной программы</w:t>
            </w:r>
          </w:p>
        </w:tc>
      </w:tr>
      <w:tr>
        <w:trPr/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/>
            </w:r>
          </w:p>
        </w:tc>
      </w:tr>
    </w:tbl>
    <w:p>
      <w:pPr>
        <w:pStyle w:val="Normal"/>
        <w:ind w:left="426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0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05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1"/>
    <w:qFormat/>
    <w:locked/>
    <w:rsid w:val="00100561"/>
    <w:rPr>
      <w:rFonts w:eastAsia="Times New Roman"/>
      <w:sz w:val="22"/>
      <w:szCs w:val="22"/>
      <w:lang w:val="ru-RU" w:eastAsia="en-US" w:bidi="ar-SA"/>
    </w:rPr>
  </w:style>
  <w:style w:type="character" w:styleId="Blk" w:customStyle="1">
    <w:name w:val="blk"/>
    <w:basedOn w:val="DefaultParagraphFont"/>
    <w:qFormat/>
    <w:rsid w:val="004f292a"/>
    <w:rPr/>
  </w:style>
  <w:style w:type="character" w:styleId="Nobr" w:customStyle="1">
    <w:name w:val="nobr"/>
    <w:basedOn w:val="DefaultParagraphFont"/>
    <w:qFormat/>
    <w:rsid w:val="004f292a"/>
    <w:rPr/>
  </w:style>
  <w:style w:type="character" w:styleId="St" w:customStyle="1">
    <w:name w:val="st"/>
    <w:basedOn w:val="DefaultParagraphFont"/>
    <w:qFormat/>
    <w:rsid w:val="00cc0a41"/>
    <w:rPr/>
  </w:style>
  <w:style w:type="character" w:styleId="Emphasis">
    <w:name w:val="Emphasis"/>
    <w:basedOn w:val="DefaultParagraphFont"/>
    <w:uiPriority w:val="20"/>
    <w:qFormat/>
    <w:rsid w:val="00cc0a41"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Без интервала1"/>
    <w:link w:val="NoSpacingChar"/>
    <w:qFormat/>
    <w:rsid w:val="0010056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lockText">
    <w:name w:val="Block Text"/>
    <w:basedOn w:val="Normal"/>
    <w:qFormat/>
    <w:rsid w:val="00e24ba3"/>
    <w:pPr>
      <w:tabs>
        <w:tab w:val="clear" w:pos="708"/>
        <w:tab w:val="left" w:pos="8647" w:leader="none"/>
      </w:tabs>
      <w:ind w:left="851" w:right="-341"/>
      <w:jc w:val="both"/>
    </w:pPr>
    <w:rPr>
      <w:sz w:val="28"/>
      <w:szCs w:val="20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45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674B-2956-4C9C-A732-8CD3B243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LibreOffice/24.2.0.3$Windows_X86_64 LibreOffice_project/da48488a73ddd66ea24cf16bbc4f7b9c08e9bea1</Application>
  <AppVersion>15.0000</AppVersion>
  <Pages>6</Pages>
  <Words>1839</Words>
  <Characters>13942</Characters>
  <CharactersWithSpaces>15703</CharactersWithSpaces>
  <Paragraphs>112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2024-07-09T12:26:00Z</dcterms:created>
  <dc:creator>Валышев А.И.</dc:creator>
  <dc:description/>
  <dc:language>ru-RU</dc:language>
  <cp:lastModifiedBy/>
  <cp:lastPrinted>2018-01-25T06:38:00Z</cp:lastPrinted>
  <dcterms:modified xsi:type="dcterms:W3CDTF">2024-12-06T13:44:37Z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